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Traslación y Rotación de Figuras en el Plano Geométrico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área de Geometría, específicamente en las habilidades de traslación y rotación de figuras en el plano. Los criterios incluyen aspectos técnicos, comprensión conceptual y elementos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Traslación y Rotación de Figuras en el Plano Geométrico</w:t>
      </w:r>
    </w:p>
    <w:p>
      <w:pPr/>
      <w:r>
        <w:rPr/>
        <w:t xml:space="preserve">Esta rúbrica está diseñada para evaluar el desempeño de estudiantes de secundaria (12-15 años) en el área de Geometría, específicamente en las habilidades de traslación y rotación de figuras en el plano. Los criterios incluyen aspectos técnicos, comprensión conceptual y elementos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traslación de figuras</w:t>
            </w:r>
          </w:p>
        </w:tc>
        <w:tc>
          <w:tcPr>
            <w:noWrap/>
          </w:tcPr>
          <w:p>
            <w:pPr/>
            <w:r>
              <w:rPr/>
              <w:t xml:space="preserve">Traslada figuras con total exactitud siguiendo correctamente dirección, sentido y distancia.</w:t>
            </w:r>
          </w:p>
        </w:tc>
        <w:tc>
          <w:tcPr>
            <w:noWrap/>
          </w:tcPr>
          <w:p>
            <w:pPr/>
            <w:r>
              <w:rPr/>
              <w:t xml:space="preserve">Traslada figuras con pequeñas imprecisiones en dirección, sentido o distancia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Traslada figuras con errores notables en al menos uno de los elementos: dirección, sentido o distancia.</w:t>
            </w:r>
          </w:p>
        </w:tc>
        <w:tc>
          <w:tcPr>
            <w:noWrap/>
          </w:tcPr>
          <w:p>
            <w:pPr/>
            <w:r>
              <w:rPr/>
              <w:t xml:space="preserve">No logra trasladar figuras correctamente, confunde elementos o no completa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la rotación de figuras</w:t>
            </w:r>
          </w:p>
        </w:tc>
        <w:tc>
          <w:tcPr>
            <w:noWrap/>
          </w:tcPr>
          <w:p>
            <w:pPr/>
            <w:r>
              <w:rPr/>
              <w:t xml:space="preserve">Realiza rotaciones con exactitud en ángulo, sentido y punto de giro, manteniendo la figura correctamente orientada.</w:t>
            </w:r>
          </w:p>
        </w:tc>
        <w:tc>
          <w:tcPr>
            <w:noWrap/>
          </w:tcPr>
          <w:p>
            <w:pPr/>
            <w:r>
              <w:rPr/>
              <w:t xml:space="preserve">Realiza rotaciones con ligeros errores en ángulo, sentido o punto de giro, pero mantiene la orientación general.</w:t>
            </w:r>
          </w:p>
        </w:tc>
        <w:tc>
          <w:tcPr>
            <w:noWrap/>
          </w:tcPr>
          <w:p>
            <w:pPr/>
            <w:r>
              <w:rPr/>
              <w:t xml:space="preserve">Realiza rotaciones con errores significativos que alteran la orientación o posición final de la figura.</w:t>
            </w:r>
          </w:p>
        </w:tc>
        <w:tc>
          <w:tcPr>
            <w:noWrap/>
          </w:tcPr>
          <w:p>
            <w:pPr/>
            <w:r>
              <w:rPr/>
              <w:t xml:space="preserve">No realiza la rotación correctamente, presenta confusión en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conceptual de traslación y rotación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y propiedades de traslación y rotación, relacionándolos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explicaciones simples y algunos ejemplos,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presenta confusión en algunas definiciones o aplicaciones.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básicos, no puede explicar ni aplicar adecuadamente traslación o rotación.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notación y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vocabulario y notación matemática relacionada con traslación y rotación.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vocabulario y notación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y notación geométrica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ni notación adecuada, dificultando la comunicación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estrategias para resolver problemas geométricos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variadas y adecuadas para resolver problemas de traslación y rotación con éxito.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que permiten resolver la mayoría de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poco eficientes, resolviendo parcialmente los problemas.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claras o adecuadas, no resuelve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gráficos claros, orden y limpieza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ordenado con gráficos legibles, presenta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o gráficos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gráficos confusos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ejemplos y explicaciones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reflejan y respetan diversas culturas, perspectivas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referencias que consideran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ejemplos poco representativos o con sesgos que no consideran adecuadamente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respeto en los ejemplos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colaborativa y equitativa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respetuosa,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desigual, con poca consideración hacia la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No participa o limita la participación de otros, afectando la equidad y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2026-09-26T07:33:19-05:00</dcterms:created>
  <dcterms:modified xsi:type="dcterms:W3CDTF">2026-09-26T07:33:19-05:00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