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Digitalización, Creación de Carpeta Digital y Diccionario de Informática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Informática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las habilidades básicas en gestión de archivos digitales, transcripción de textos, organización de carpetas temáticas con imágenes y la creación colaborativa de un diccionario digital, con el fin de fortalecer la comprensión lectora y la alfabetización digital en estudiantes de 5° año básico (12-15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Digitalización, Creación de Carpeta Digital y Diccionario de Informática</w:t>
      </w:r>
    </w:p>
    <w:p>
      <w:pPr/>
      <w:r>
        <w:rPr/>
        <w:t xml:space="preserve">Esta rúbrica está diseñada para evaluar las habilidades básicas en gestión de archivos digitales, transcripción de textos, organización de carpetas temáticas con imágenes y la creación colaborativa de un diccionario digital, con el fin de fortalecer la comprensión lectora y la alfabetización digital en estudiantes de 5° año básico (12-15 años).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Transcripción de textos digitales</w:t>
            </w:r>
          </w:p>
        </w:tc>
        <w:tc>
          <w:tcPr>
            <w:noWrap/>
          </w:tcPr>
          <w:p>
            <w:pPr/>
            <w:r>
              <w:rPr/>
              <w:t xml:space="preserve">Transcribe el texto completo sin errores, respetando la ortografía y formato original.</w:t>
            </w:r>
          </w:p>
        </w:tc>
        <w:tc>
          <w:tcPr>
            <w:noWrap/>
          </w:tcPr>
          <w:p>
            <w:pPr/>
            <w:r>
              <w:rPr/>
              <w:t xml:space="preserve">Transcribe la mayoría del texto con pocos errores ortográficos o de formato.</w:t>
            </w:r>
          </w:p>
        </w:tc>
        <w:tc>
          <w:tcPr>
            <w:noWrap/>
          </w:tcPr>
          <w:p>
            <w:pPr/>
            <w:r>
              <w:rPr/>
              <w:t xml:space="preserve">Transcribe el texto con errores frecuentes que afectan la comprensión o formato incorrecto.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 carpetas digitales</w:t>
            </w:r>
          </w:p>
        </w:tc>
        <w:tc>
          <w:tcPr>
            <w:noWrap/>
          </w:tcPr>
          <w:p>
            <w:pPr/>
            <w:r>
              <w:rPr/>
              <w:t xml:space="preserve">Organiza carpetas de forma clara, con nombres precisos y estructura lógica que facilita la búsqueda.</w:t>
            </w:r>
          </w:p>
        </w:tc>
        <w:tc>
          <w:tcPr>
            <w:noWrap/>
          </w:tcPr>
          <w:p>
            <w:pPr/>
            <w:r>
              <w:rPr/>
              <w:t xml:space="preserve">Organiza carpetas con nombres adecuados, pero la estructura podría ser más clara o lógica.</w:t>
            </w:r>
          </w:p>
        </w:tc>
        <w:tc>
          <w:tcPr>
            <w:noWrap/>
          </w:tcPr>
          <w:p>
            <w:pPr/>
            <w:r>
              <w:rPr/>
              <w:t xml:space="preserve">Organiza carpetas con nombres confusos o estructura desordenada que dificulta la localización de archivos.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Selección y clasificación de imágenes temáticas</w:t>
            </w:r>
          </w:p>
        </w:tc>
        <w:tc>
          <w:tcPr>
            <w:noWrap/>
          </w:tcPr>
          <w:p>
            <w:pPr/>
            <w:r>
              <w:rPr/>
              <w:t xml:space="preserve">Selecciona imágenes relevantes y las clasifica correctamente en las carpetas correspondientes.</w:t>
            </w:r>
          </w:p>
        </w:tc>
        <w:tc>
          <w:tcPr>
            <w:noWrap/>
          </w:tcPr>
          <w:p>
            <w:pPr/>
            <w:r>
              <w:rPr/>
              <w:t xml:space="preserve">Selecciona imágenes mayormente relevantes con algunas clasificaciones imprecisas.</w:t>
            </w:r>
          </w:p>
        </w:tc>
        <w:tc>
          <w:tcPr>
            <w:noWrap/>
          </w:tcPr>
          <w:p>
            <w:pPr/>
            <w:r>
              <w:rPr/>
              <w:t xml:space="preserve">Selecciona imágenes poco relacionadas o clasifica incorrectamente la mayoría de ellas.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en la creación del diccionario digital</w:t>
            </w:r>
          </w:p>
        </w:tc>
        <w:tc>
          <w:tcPr>
            <w:noWrap/>
          </w:tcPr>
          <w:p>
            <w:pPr/>
            <w:r>
              <w:rPr/>
              <w:t xml:space="preserve">Contribuye activamente con términos precisos y definiciones claras, respetando el trabajo en equipo.</w:t>
            </w:r>
          </w:p>
        </w:tc>
        <w:tc>
          <w:tcPr>
            <w:noWrap/>
          </w:tcPr>
          <w:p>
            <w:pPr/>
            <w:r>
              <w:rPr/>
              <w:t xml:space="preserve">Aporta términos y definiciones, aunque con menor detalle o participación limitada en el equipo.</w:t>
            </w:r>
          </w:p>
        </w:tc>
        <w:tc>
          <w:tcPr>
            <w:noWrap/>
          </w:tcPr>
          <w:p>
            <w:pPr/>
            <w:r>
              <w:rPr/>
              <w:t xml:space="preserve">Contribuye poco o con información incorrecta que afecta la calidad del diccionario.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vocabulario técnico informático</w:t>
            </w:r>
          </w:p>
        </w:tc>
        <w:tc>
          <w:tcPr>
            <w:noWrap/>
          </w:tcPr>
          <w:p>
            <w:pPr/>
            <w:r>
              <w:rPr/>
              <w:t xml:space="preserve">Utiliza correctamente todos los términos técnicos en contexto apropiado y con definiciones claras.</w:t>
            </w:r>
          </w:p>
        </w:tc>
        <w:tc>
          <w:tcPr>
            <w:noWrap/>
          </w:tcPr>
          <w:p>
            <w:pPr/>
            <w:r>
              <w:rPr/>
              <w:t xml:space="preserve">Utiliza la mayoría de términos técnicos con cierta precisión y definiciones comprensibles.</w:t>
            </w:r>
          </w:p>
        </w:tc>
        <w:tc>
          <w:tcPr>
            <w:noWrap/>
          </w:tcPr>
          <w:p>
            <w:pPr/>
            <w:r>
              <w:rPr/>
              <w:t xml:space="preserve">Utiliza términos técnicos incorrectamente o con definiciones poco claras o erróneas.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Manejo básico de herramientas digitales (procesador de texto y gestor de archivos)</w:t>
            </w:r>
          </w:p>
        </w:tc>
        <w:tc>
          <w:tcPr>
            <w:noWrap/>
          </w:tcPr>
          <w:p>
            <w:pPr/>
            <w:r>
              <w:rPr/>
              <w:t xml:space="preserve">Demuestra dominio fluido en el uso de las herramientas, aplicando funciones básicas y avanzadas con facilidad.</w:t>
            </w:r>
          </w:p>
        </w:tc>
        <w:tc>
          <w:tcPr>
            <w:noWrap/>
          </w:tcPr>
          <w:p>
            <w:pPr/>
            <w:r>
              <w:rPr/>
              <w:t xml:space="preserve">Usa las herramientas digitales con habilidad suficiente para completar la tarea, aunque con algunas dudas.</w:t>
            </w:r>
          </w:p>
        </w:tc>
        <w:tc>
          <w:tcPr>
            <w:noWrap/>
          </w:tcPr>
          <w:p>
            <w:pPr/>
            <w:r>
              <w:rPr/>
              <w:t xml:space="preserve">Muestra dificultades frecuentes para utilizar las herramientas digitales básicas necesarias.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formato del trabajo digital</w:t>
            </w:r>
          </w:p>
        </w:tc>
        <w:tc>
          <w:tcPr>
            <w:noWrap/>
          </w:tcPr>
          <w:p>
            <w:pPr/>
            <w:r>
              <w:rPr/>
              <w:t xml:space="preserve">Presenta el trabajo con formato uniforme, legible y estéticamente cuidado, siguiendo instrucciones.</w:t>
            </w:r>
          </w:p>
        </w:tc>
        <w:tc>
          <w:tcPr>
            <w:noWrap/>
          </w:tcPr>
          <w:p>
            <w:pPr/>
            <w:r>
              <w:rPr/>
              <w:t xml:space="preserve">Presenta el trabajo con formato adecuado, aunque con pequeños errores o inconsistencias.</w:t>
            </w:r>
          </w:p>
        </w:tc>
        <w:tc>
          <w:tcPr>
            <w:noWrap/>
          </w:tcPr>
          <w:p>
            <w:pPr/>
            <w:r>
              <w:rPr/>
              <w:t xml:space="preserve">Presenta el trabajo sin formato adecuado, con desorganización que dificulta la lectura.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y cumplimiento de plazos</w:t>
            </w:r>
          </w:p>
        </w:tc>
        <w:tc>
          <w:tcPr>
            <w:noWrap/>
          </w:tcPr>
          <w:p>
            <w:pPr/>
            <w:r>
              <w:rPr/>
              <w:t xml:space="preserve">Entrega todas las actividades a tiempo y cumple con los requerimientos establecidos sin supervisión.</w:t>
            </w:r>
          </w:p>
        </w:tc>
        <w:tc>
          <w:tcPr>
            <w:noWrap/>
          </w:tcPr>
          <w:p>
            <w:pPr/>
            <w:r>
              <w:rPr/>
              <w:t xml:space="preserve">Entrega las actividades con leve retraso o requiere recordatorios para cumplir los requerimientos.</w:t>
            </w:r>
          </w:p>
        </w:tc>
        <w:tc>
          <w:tcPr>
            <w:noWrap/>
          </w:tcPr>
          <w:p>
            <w:pPr/>
            <w:r>
              <w:rPr/>
              <w:t xml:space="preserve">No entrega las actividades a tiempo o no cumple con los requerimientos básicos del trabajo.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2026-09-26T01:14:49-05:00</dcterms:created>
  <dcterms:modified xsi:type="dcterms:W3CDTF">2026-09-26T01:14:49-05:00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