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Trabajo en Equipo: Exposición y Análisis de Caso de un Conflicto Socioambiental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en equipo de estudiantes de media (15-17 años) en la exposición y análisis de un conflicto socioambiental, considerando aspectos de contenido, comunicación, colaboración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Trabajo en Equipo: Exposición y Análisis de Caso de un Conflicto Socioambiental</w:t>
      </w:r>
    </w:p>
    <w:p>
      <w:pPr/>
      <w:r>
        <w:rPr/>
        <w:t xml:space="preserve">Esta rúbrica está diseñada para evaluar el trabajo en equipo de estudiantes de media (15-17 años) en la exposición y análisis de un conflicto socioambiental, considerando aspectos de contenido, comunicación, colaboración y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Conflicto Socioambiental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del conflicto, identificando causas, actores y consecuencias claramente.</w:t>
            </w:r>
          </w:p>
        </w:tc>
        <w:tc>
          <w:tcPr>
            <w:noWrap/>
          </w:tcPr>
          <w:p>
            <w:pPr/>
            <w:r>
              <w:rPr/>
              <w:t xml:space="preserve">Explica adecuadamente el conflicto, mencionando la mayoría de causas, actores y consecuencias relevantes.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básica, con algunas imprecisiones o falta de conexión entre causas y consecuencias.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limitada o incorrecta del conflicto, con información confusa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Reflexión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sólido, relacionando diferentes perspectivas y proponiendo posibles soluciones fundamentadas.</w:t>
            </w:r>
          </w:p>
        </w:tc>
        <w:tc>
          <w:tcPr>
            <w:noWrap/>
          </w:tcPr>
          <w:p>
            <w:pPr/>
            <w:r>
              <w:rPr/>
              <w:t xml:space="preserve">Hace un análisis adecuado con algunas reflexiones sobre causas y efectos, proponiendo soluciones generales.</w:t>
            </w:r>
          </w:p>
        </w:tc>
        <w:tc>
          <w:tcPr>
            <w:noWrap/>
          </w:tcPr>
          <w:p>
            <w:pPr/>
            <w:r>
              <w:rPr/>
              <w:t xml:space="preserve">Presenta un análisis superficial o descriptivo, con pocas o ninguna propuesta de solución.</w:t>
            </w:r>
          </w:p>
        </w:tc>
        <w:tc>
          <w:tcPr>
            <w:noWrap/>
          </w:tcPr>
          <w:p>
            <w:pPr/>
            <w:r>
              <w:rPr/>
              <w:t xml:space="preserve">No realiza análisis ni reflexión significativa sobre el conflicto o sus implicaciones.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Exposición</w:t>
            </w:r>
          </w:p>
        </w:tc>
        <w:tc>
          <w:tcPr>
            <w:noWrap/>
          </w:tcPr>
          <w:p>
            <w:pPr/>
            <w:r>
              <w:rPr/>
              <w:t xml:space="preserve">Exposición clara, bien estructurada, con introducción, desarrollo y conclusión coherentes y fluidez en la presentación.</w:t>
            </w:r>
          </w:p>
        </w:tc>
        <w:tc>
          <w:tcPr>
            <w:noWrap/>
          </w:tcPr>
          <w:p>
            <w:pPr/>
            <w:r>
              <w:rPr/>
              <w:t xml:space="preserve">Exposición ordenada con algunas pequeñas dificultades en la estructura o fluidez, pero comprensible.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desorganizada, dificultando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Exposición confusa, sin estructura clara que impide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Todos los miembros participan activamente, colaboran eficazmente y demuestran respeto y apoyo mutuo.</w:t>
            </w:r>
          </w:p>
        </w:tc>
        <w:tc>
          <w:tcPr>
            <w:noWrap/>
          </w:tcPr>
          <w:p>
            <w:pPr/>
            <w:r>
              <w:rPr/>
              <w:t xml:space="preserve">La mayoría de los integrantes participan y colaboran, con mínimas dificultades en la interacción.</w:t>
            </w:r>
          </w:p>
        </w:tc>
        <w:tc>
          <w:tcPr>
            <w:noWrap/>
          </w:tcPr>
          <w:p>
            <w:pPr/>
            <w:r>
              <w:rPr/>
              <w:t xml:space="preserve">Participación desigual, con algunos miembros poco involucrados o problemas de coordinación.</w:t>
            </w:r>
          </w:p>
        </w:tc>
        <w:tc>
          <w:tcPr>
            <w:noWrap/>
          </w:tcPr>
          <w:p>
            <w:pPr/>
            <w:r>
              <w:rPr/>
              <w:t xml:space="preserve">Trabajo fragmentado, falta de colaboración y participación limitada o nula de varios integrantes.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y Evidencias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y relevantes que enriquecen el análisis y la exposición.</w:t>
            </w:r>
          </w:p>
        </w:tc>
        <w:tc>
          <w:tcPr>
            <w:noWrap/>
          </w:tcPr>
          <w:p>
            <w:pPr/>
            <w:r>
              <w:rPr/>
              <w:t xml:space="preserve">Incluye algunas fuentes adecuadas que apoyan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Recursos limitados o poco relevantes, con referencias imprecisas o insuficientes.</w:t>
            </w:r>
          </w:p>
        </w:tc>
        <w:tc>
          <w:tcPr>
            <w:noWrap/>
          </w:tcPr>
          <w:p>
            <w:pPr/>
            <w:r>
              <w:rPr/>
              <w:t xml:space="preserve">No utiliza fuentes o evidencias que respalden el contenido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Diversas (DEI)</w:t>
            </w:r>
          </w:p>
        </w:tc>
        <w:tc>
          <w:tcPr>
            <w:noWrap/>
          </w:tcPr>
          <w:p>
            <w:pPr/>
            <w:r>
              <w:rPr/>
              <w:t xml:space="preserve">Incorpora claramente diversas perspectivas culturales, sociales y ambientales, respetando la diversidad del contexto.</w:t>
            </w:r>
          </w:p>
        </w:tc>
        <w:tc>
          <w:tcPr>
            <w:noWrap/>
          </w:tcPr>
          <w:p>
            <w:pPr/>
            <w:r>
              <w:rPr/>
              <w:t xml:space="preserve">Menciona algunas perspectivas distintas y reconoce la diversidad en el análisis.</w:t>
            </w:r>
          </w:p>
        </w:tc>
        <w:tc>
          <w:tcPr>
            <w:noWrap/>
          </w:tcPr>
          <w:p>
            <w:pPr/>
            <w:r>
              <w:rPr/>
              <w:t xml:space="preserve">Incluye mínimamente otras perspectivas, con poca profundidad o relevancia.</w:t>
            </w:r>
          </w:p>
        </w:tc>
        <w:tc>
          <w:tcPr>
            <w:noWrap/>
          </w:tcPr>
          <w:p>
            <w:pPr/>
            <w:r>
              <w:rPr/>
              <w:t xml:space="preserve">No considera perspectivas diversas ni reconoce la diversidad en el tema o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 y Representación (DEI)</w:t>
            </w:r>
          </w:p>
        </w:tc>
        <w:tc>
          <w:tcPr>
            <w:noWrap/>
          </w:tcPr>
          <w:p>
            <w:pPr/>
            <w:r>
              <w:rPr/>
              <w:t xml:space="preserve">Demuestra equidad en la distribución del trabajo y en la voz de todos los integrantes, promoviendo inclusión efectiva.</w:t>
            </w:r>
          </w:p>
        </w:tc>
        <w:tc>
          <w:tcPr>
            <w:noWrap/>
          </w:tcPr>
          <w:p>
            <w:pPr/>
            <w:r>
              <w:rPr/>
              <w:t xml:space="preserve">La mayoría del equipo participa equitativamente, aunque con pequeñas desigualdades en roles o aportes.</w:t>
            </w:r>
          </w:p>
        </w:tc>
        <w:tc>
          <w:tcPr>
            <w:noWrap/>
          </w:tcPr>
          <w:p>
            <w:pPr/>
            <w:r>
              <w:rPr/>
              <w:t xml:space="preserve">Se evidencian desigualdades notables en la participación o representación dentro del equipo.</w:t>
            </w:r>
          </w:p>
        </w:tc>
        <w:tc>
          <w:tcPr>
            <w:noWrap/>
          </w:tcPr>
          <w:p>
            <w:pPr/>
            <w:r>
              <w:rPr/>
              <w:t xml:space="preserve">La participación está dominada por pocos miembros, excluyendo o marginando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Sensibilidad hacia Temas Socioambientales y Humanos (DEI)</w:t>
            </w:r>
          </w:p>
        </w:tc>
        <w:tc>
          <w:tcPr>
            <w:noWrap/>
          </w:tcPr>
          <w:p>
            <w:pPr/>
            <w:r>
              <w:rPr/>
              <w:t xml:space="preserve">Aborda el tema con alto respeto y sensibilidad, evitando estereotipos y promoviendo empatía.</w:t>
            </w:r>
          </w:p>
        </w:tc>
        <w:tc>
          <w:tcPr>
            <w:noWrap/>
          </w:tcPr>
          <w:p>
            <w:pPr/>
            <w:r>
              <w:rPr/>
              <w:t xml:space="preserve">Generalmente respetuoso y sensible, con pocas omisiones o errores en el tratamiento del tema.</w:t>
            </w:r>
          </w:p>
        </w:tc>
        <w:tc>
          <w:tcPr>
            <w:noWrap/>
          </w:tcPr>
          <w:p>
            <w:pPr/>
            <w:r>
              <w:rPr/>
              <w:t xml:space="preserve">Presenta algunos prejuicios o falta de sensibilidad en ciertos aspectos del tema.</w:t>
            </w:r>
          </w:p>
        </w:tc>
        <w:tc>
          <w:tcPr>
            <w:noWrap/>
          </w:tcPr>
          <w:p>
            <w:pPr/>
            <w:r>
              <w:rPr/>
              <w:t xml:space="preserve">Utiliza lenguaje o enfoques irrespetuosos, estereotipados o insensibles hacia los afectados.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2026-09-26T00:18:48-05:00</dcterms:created>
  <dcterms:modified xsi:type="dcterms:W3CDTF">2026-09-26T00:18:48-05:00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