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Plantas y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la participación de los niños en actividades relacionadas con las plantas y el cuidado del medio ambiente, promoviendo la diversidad, equidad e inclusión. Se valoran habilidades, conocimientos y actitudes de forma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Plantas y Medio Ambiente (Preescolar 3-5 años)</w:t>
      </w:r>
    </w:p>
    <w:p>
      <w:pPr/>
      <w:r>
        <w:rPr/>
        <w:t xml:space="preserve">Esta rúbrica evalúa el aprendizaje y la participación de los niños en actividades relacionadas con las plantas y el cuidado del medio ambiente, promoviendo la diversidad, equidad e inclusión. Se valoran habilidades, conocimientos y actitudes de forma detallada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una planta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todas las partes principales de una planta (raíz, tallo, hojas, flores).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de una planta,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cómo cuidar las plantas (agua, luz, tierra).</w:t>
            </w:r>
          </w:p>
        </w:tc>
        <w:tc>
          <w:tcPr>
            <w:noWrap/>
          </w:tcPr>
          <w:p>
            <w:pPr/>
            <w:r>
              <w:rPr/>
              <w:t xml:space="preserve">Entiende algunas formas de cuidar las plantas pero necesita apoyo para recordar detalles.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cuidado básico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coopera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trabajar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nuevo relacionado con plantas y medio ambiente de forma espontánea.</w:t>
            </w:r>
          </w:p>
        </w:tc>
        <w:tc>
          <w:tcPr>
            <w:noWrap/>
          </w:tcPr>
          <w:p>
            <w:pPr/>
            <w:r>
              <w:rPr/>
              <w:t xml:space="preserve">Emplea algunas palabras nuevas con recordatorios o apoyo.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 diversidad natural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diferentes tipos de plantas y seres vivos del entorno.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poco interés por la variedad de plantas y seres vivos.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interés en la diversidad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sus compañeros, valorando sus ideas y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respeto o exclusión hacia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y emociones sobre la naturaleza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emociones relacionadas con las plantas y el medio ambiente.</w:t>
            </w:r>
          </w:p>
        </w:tc>
        <w:tc>
          <w:tcPr>
            <w:noWrap/>
          </w:tcPr>
          <w:p>
            <w:pPr/>
            <w:r>
              <w:rPr/>
              <w:t xml:space="preserve">Expresa algunas ideas y emociones, pero con dificultad o poco detalle.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emociones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creatividad en el proyecto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propone ideas creativas para cuidar y aprender sobre plantas.</w:t>
            </w:r>
          </w:p>
        </w:tc>
        <w:tc>
          <w:tcPr>
            <w:noWrap/>
          </w:tcPr>
          <w:p>
            <w:pPr/>
            <w:r>
              <w:rPr/>
              <w:t xml:space="preserve">Muestra curiosidad, pero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No demuestra curiosidad ni creatividad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