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representación correcta y clara de fracciones propias e impropias, enfocándose en la comprensión de conceptos y la precisión en la escritura y dibujo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 Fracciones Propias e Impropias</w:t>
      </w:r>
    </w:p>
    <w:p>
      <w:pPr/>
      <w:r>
        <w:rPr/>
        <w:t xml:space="preserve">Esta rúbrica está diseñada para evaluar la habilidad de estudiantes de primaria (6-11 años) en la representación correcta y clara de fracciones propias e impropias, enfocándose en la comprensión de conceptos y la precisión en la escritura y dibujo de fracciones.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fracciones propias,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propias,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fracciones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Distingue claramente todas las fracciones impropias sin equivocaciones.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fracciones impropias,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las fracciones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</w:t>
            </w:r>
          </w:p>
        </w:tc>
        <w:tc>
          <w:tcPr>
            <w:noWrap/>
          </w:tcPr>
          <w:p>
            <w:pPr/>
            <w:r>
              <w:rPr/>
              <w:t xml:space="preserve">Dibuja fracciones propias correctamente y con detalles claros y proporcionales.</w:t>
            </w:r>
          </w:p>
        </w:tc>
        <w:tc>
          <w:tcPr>
            <w:noWrap/>
          </w:tcPr>
          <w:p>
            <w:pPr/>
            <w:r>
              <w:rPr/>
              <w:t xml:space="preserve">Dibuja fracciones propias en su mayoría correctas, con pequeños errores en proporción o claridad.</w:t>
            </w:r>
          </w:p>
        </w:tc>
        <w:tc>
          <w:tcPr>
            <w:noWrap/>
          </w:tcPr>
          <w:p>
            <w:pPr/>
            <w:r>
              <w:rPr/>
              <w:t xml:space="preserve">Dibuja fracciones propias, pero con errores notables en proporción o representación.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fracciones propias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impropias</w:t>
            </w:r>
          </w:p>
        </w:tc>
        <w:tc>
          <w:tcPr>
            <w:noWrap/>
          </w:tcPr>
          <w:p>
            <w:pPr/>
            <w:r>
              <w:rPr/>
              <w:t xml:space="preserve">Dibuja fracciones impropias con precisión, mostrando comprensión clara de la cantidad.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fracciones impropias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Representa algunas fracciones impropias,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las fracciones impropias o no las dibuja.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fracciones</w:t>
            </w:r>
          </w:p>
        </w:tc>
        <w:tc>
          <w:tcPr>
            <w:noWrap/>
          </w:tcPr>
          <w:p>
            <w:pPr/>
            <w:r>
              <w:rPr/>
              <w:t xml:space="preserve">Escribe todas las fracciones (propias e impropias) con numerador y denominador correctos y formato adecuado.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fracciones correctamente, con errores mínimos en formato o números.</w:t>
            </w:r>
          </w:p>
        </w:tc>
        <w:tc>
          <w:tcPr>
            <w:noWrap/>
          </w:tcPr>
          <w:p>
            <w:pPr/>
            <w:r>
              <w:rPr/>
              <w:t xml:space="preserve">Escribe algunas fracciones con errores en numerador, denominador o formato.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fracciones o confunde numerador y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 fracción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y significado de fracciones propias e impropias.</w:t>
            </w:r>
          </w:p>
        </w:tc>
        <w:tc>
          <w:tcPr>
            <w:noWrap/>
          </w:tcPr>
          <w:p>
            <w:pPr/>
            <w:r>
              <w:rPr/>
              <w:t xml:space="preserve">Explica el valor de la mayoría de las fracciones, con explicaciones algo incompletas.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básicas o confusas sobre el valor de las fracciones.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valor de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propios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y variados de fracciones propias e impropias que demuestran comprensión.</w:t>
            </w:r>
          </w:p>
        </w:tc>
        <w:tc>
          <w:tcPr>
            <w:noWrap/>
          </w:tcPr>
          <w:p>
            <w:pPr/>
            <w:r>
              <w:rPr/>
              <w:t xml:space="preserve">Incluye ejemplos correctos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algunos no son adecuados o claros.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algunos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y con dificultades para entender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2026-09-26T01:14:02-05:00</dcterms:created>
  <dcterms:modified xsi:type="dcterms:W3CDTF">2026-09-26T01:14:02-05:00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