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Fría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la Guerra Fría, enfocándose en la confrontación ideológica, la amenaza nuclear y sus manifestaciones en la política, cultura, deporte y ciencias, así como la inclusión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Fría en Historia</w:t>
      </w:r>
    </w:p>
    <w:p>
      <w:pPr/>
      <w:r>
        <w:rPr/>
        <w:t xml:space="preserve">Esta rúbrica evalúa la comprensión y análisis de la Guerra Fría, enfocándose en la confrontación ideológica, la amenaza nuclear y sus manifestaciones en la política, cultura, deporte y ciencias, así como la inclusión de perspectivas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(Logro Destacado)</w:t>
            </w:r>
          </w:p>
        </w:tc>
        <w:tc>
          <w:tcPr>
            <w:noWrap/>
          </w:tcPr>
          <w:p>
            <w:pPr/>
            <w:r>
              <w:rPr/>
              <w:t xml:space="preserve">Bueno (Logro Esperado)</w:t>
            </w:r>
          </w:p>
        </w:tc>
        <w:tc>
          <w:tcPr>
            <w:noWrap/>
          </w:tcPr>
          <w:p>
            <w:pPr/>
            <w:r>
              <w:rPr/>
              <w:t xml:space="preserve">Aceptable (En Proceso de Logro)</w:t>
            </w:r>
          </w:p>
        </w:tc>
        <w:tc>
          <w:tcPr>
            <w:noWrap/>
          </w:tcPr>
          <w:p>
            <w:pPr/>
            <w:r>
              <w:rPr/>
              <w:t xml:space="preserve">Bajo (Logro Inicial)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confrontación ideológica entre EE.UU. y la URSS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confrontación ideológica, mostrando comprensión crítica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confrontación ideológica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confrontación ideológica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confrontación ideológica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amenaza del enfrentamiento nuclear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amenaza nuclear y su impacto global,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Explica la amenaza nuclear y su relevancia en el contexto de la Guerra Fría.</w:t>
            </w:r>
          </w:p>
        </w:tc>
        <w:tc>
          <w:tcPr>
            <w:noWrap/>
          </w:tcPr>
          <w:p>
            <w:pPr/>
            <w:r>
              <w:rPr/>
              <w:t xml:space="preserve">Menciona la amenaza nuclear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amenaza nuclear en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Ejemplificación de manifestaciones en la política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claros y bien fundamentados sobre cómo la Guerra Fría afectó la política local y global.</w:t>
            </w:r>
          </w:p>
        </w:tc>
        <w:tc>
          <w:tcPr>
            <w:noWrap/>
          </w:tcPr>
          <w:p>
            <w:pPr/>
            <w:r>
              <w:rPr/>
              <w:t xml:space="preserve">Da ejemplos adecuados y pertinentes de la influencia política durante la Guerra Fría.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o poco claros sobre la influencia política.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Ejemplificación de manifestaciones en la cultura, deporte y ciencias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ejemplos de cómo la Guerra Fría impactó estas esferas, mostrando conexiones claras.</w:t>
            </w:r>
          </w:p>
        </w:tc>
        <w:tc>
          <w:tcPr>
            <w:noWrap/>
          </w:tcPr>
          <w:p>
            <w:pPr/>
            <w:r>
              <w:rPr/>
              <w:t xml:space="preserve">Menciona ejemplos relevantes en cultura, deporte y ciencias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ejemplos superficiales o poco desarrollados en alguna de las esferas.</w:t>
            </w:r>
          </w:p>
        </w:tc>
        <w:tc>
          <w:tcPr>
            <w:noWrap/>
          </w:tcPr>
          <w:p>
            <w:pPr/>
            <w:r>
              <w:rPr/>
              <w:t xml:space="preserve">No identifica ni ejemplifica el impacto en estas áreas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escenarios locales y globales de la Guerra Fría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los eventos globales se manifestaron en contextos locales específicos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escenarios locales y globales.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lo local y global.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escenarios locales y globales.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presenta evidencia precisa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evidencia relevante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usa fuentes o evidencia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por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promueve el respeto por distintos grupos afectados durante la Guerra Fría, demostrando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tiene momentos confusos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poco claras, impidiendo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