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Transformaciones Isométricas en Geometría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un trabajo práctico sobre la identificación de rotación, traslación y reflexión en estudiantes de primaria (6-11 años). La evaluación se realiza en una escala numérica basada en la claridad y precisión de la identificación y explicación de las transformaciones isométricas.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Transformaciones Isométricas en Geometría</w:t></w:r></w:p><w:p><w:pPr/><w:r><w:rPr/><w:t xml:space="preserve">Esta rúbrica está diseñada para evaluar un trabajo práctico sobre la identificación de rotación, traslación y reflexión en estudiantes de primaria (6-11 años). La evaluación se realiza en una escala numérica basada en la claridad y precisión de la identificación y explicación de las transformaciones isométricas.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rotación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la rotación en todas las figuras y explica el centro y ángulo de giro con precisión.</w:t></w:r></w:p><w:p><w:pPr><w:numPr><w:ilvl w:val="0"/><w:numId w:val="1"/></w:numPr></w:pPr><w:r><w:rPr><w:b w:val="1"/><w:bCs w:val="1"/></w:rPr><w:t xml:space="preserve">Bueno (80%+):</w:t></w:r><w:r><w:rPr/><w:t xml:space="preserve"> Identifica la rotación en la mayoría de las figuras y da una explicación general adecuada.</w:t></w:r></w:p><w:p><w:pPr><w:numPr><w:ilvl w:val="0"/><w:numId w:val="1"/></w:numPr></w:pPr><w:r><w:rPr><w:b w:val="1"/><w:bCs w:val="1"/></w:rPr><w:t xml:space="preserve">Aceptable (50%+):</w:t></w:r><w:r><w:rPr/><w:t xml:space="preserve"> Reconoce rotación en algunas figuras pero con explicaciones vagas o incompletas.</w:t></w:r></w:p><w:p><w:pPr><w:numPr><w:ilvl w:val="0"/><w:numId w:val="1"/></w:numPr></w:pPr><w:r><w:rPr><w:b w:val="1"/><w:bCs w:val="1"/></w:rPr><w:t xml:space="preserve">Pobre (<50%):</w:t></w:r><w:r><w:rPr/><w:t xml:space="preserve"> No identifica o confunde la rotación con otras transformaciones.</w:t></w:r></w:p></w:tc><w:tc><w:tcPr><w:noWrap/></w:tcPr><w:p><w:pPr/><w:r><w:rPr/><w:t xml:space="preserve">0-4 puntos</w:t></w:r></w:p></w:tc></w:tr><w:tr><w:trPr/><w:tc><w:tcPr><w:noWrap/></w:tcPr><w:p><w:pPr/><w:r><w:rPr/><w:t xml:space="preserve">Identificación de traslación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Detecta correctamente la traslación en todas las figuras y describe la dirección y distancia con claridad.</w:t></w:r></w:p><w:p><w:pPr><w:numPr><w:ilvl w:val="0"/><w:numId w:val="2"/></w:numPr></w:pPr><w:r><w:rPr><w:b w:val="1"/><w:bCs w:val="1"/></w:rPr><w:t xml:space="preserve">Bueno (80%+):</w:t></w:r><w:r><w:rPr/><w:t xml:space="preserve"> Identifica la traslación en la mayoría de las figuras con explicaciones adecuadas.</w:t></w:r></w:p><w:p><w:pPr><w:numPr><w:ilvl w:val="0"/><w:numId w:val="2"/></w:numPr></w:pPr><w:r><w:rPr><w:b w:val="1"/><w:bCs w:val="1"/></w:rPr><w:t xml:space="preserve">Aceptable (50%+):</w:t></w:r><w:r><w:rPr/><w:t xml:space="preserve"> Reconoce traslación en algunas figuras pero con detalles imprecisos.</w:t></w:r></w:p><w:p><w:pPr><w:numPr><w:ilvl w:val="0"/><w:numId w:val="2"/></w:numPr></w:pPr><w:r><w:rPr><w:b w:val="1"/><w:bCs w:val="1"/></w:rPr><w:t xml:space="preserve">Pobre (<50%):</w:t></w:r><w:r><w:rPr/><w:t xml:space="preserve"> No identifica o confunde la traslación con otras transformaciones.</w:t></w:r></w:p></w:tc><w:tc><w:tcPr><w:noWrap/></w:tcPr><w:p><w:pPr/><w:r><w:rPr/><w:t xml:space="preserve">0-4 puntos</w:t></w:r></w:p></w:tc></w:tr><w:tr><w:trPr/><w:tc><w:tcPr><w:noWrap/></w:tcPr><w:p><w:pPr/><w:r><w:rPr/><w:t xml:space="preserve">Identificación de reflexión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Reconoce correctamente la reflexión en todas las figuras y explica el eje de reflexión claramente.</w:t></w:r></w:p><w:p><w:pPr><w:numPr><w:ilvl w:val="0"/><w:numId w:val="3"/></w:numPr></w:pPr><w:r><w:rPr><w:b w:val="1"/><w:bCs w:val="1"/></w:rPr><w:t xml:space="preserve">Bueno (80%+):</w:t></w:r><w:r><w:rPr/><w:t xml:space="preserve"> Identifica la reflexión en la mayoría de las figuras con una explicación general correcta.</w:t></w:r></w:p><w:p><w:pPr><w:numPr><w:ilvl w:val="0"/><w:numId w:val="3"/></w:numPr></w:pPr><w:r><w:rPr><w:b w:val="1"/><w:bCs w:val="1"/></w:rPr><w:t xml:space="preserve">Aceptable (50%+):</w:t></w:r><w:r><w:rPr/><w:t xml:space="preserve"> Reconoce reflexión en algunas figuras con explicaciones incompletas o confusas.</w:t></w:r></w:p><w:p><w:pPr><w:numPr><w:ilvl w:val="0"/><w:numId w:val="3"/></w:numPr></w:pPr><w:r><w:rPr><w:b w:val="1"/><w:bCs w:val="1"/></w:rPr><w:t xml:space="preserve">Pobre (<50%):</w:t></w:r><w:r><w:rPr/><w:t xml:space="preserve"> No identifica o confunde la reflexión con otras transformaciones.</w:t></w:r></w:p></w:tc><w:tc><w:tcPr><w:noWrap/></w:tcPr><w:p><w:pPr/><w:r><w:rPr/><w:t xml:space="preserve">0-4 puntos</w:t></w:r></w:p></w:tc></w:tr><w:tr><w:trPr/><w:tc><w:tcPr><w:noWrap/></w:tcPr><w:p><w:pPr/><w:r><w:rPr/><w:t xml:space="preserve">Precisión en dibujos o esquemas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Dibuja esquemas claros y precisos que representan correctamente cada transformación.</w:t></w:r></w:p><w:p><w:pPr><w:numPr><w:ilvl w:val="0"/><w:numId w:val="4"/></w:numPr></w:pPr><w:r><w:rPr><w:b w:val="1"/><w:bCs w:val="1"/></w:rPr><w:t xml:space="preserve">Bueno (80%+):</w:t></w:r><w:r><w:rPr/><w:t xml:space="preserve"> Dibuja esquemas adecuados con pequeños errores que no afectan la comprensión.</w:t></w:r></w:p><w:p><w:pPr><w:numPr><w:ilvl w:val="0"/><w:numId w:val="4"/></w:numPr></w:pPr><w:r><w:rPr><w:b w:val="1"/><w:bCs w:val="1"/></w:rPr><w:t xml:space="preserve">Aceptable (50%+):</w:t></w:r><w:r><w:rPr/><w:t xml:space="preserve"> Dibuja esquemas básicos con errores visibles que dificultan la identificación correcta.</w:t></w:r></w:p><w:p><w:pPr><w:numPr><w:ilvl w:val="0"/><w:numId w:val="4"/></w:numPr></w:pPr><w:r><w:rPr><w:b w:val="1"/><w:bCs w:val="1"/></w:rPr><w:t xml:space="preserve">Pobre (<50%):</w:t></w:r><w:r><w:rPr/><w:t xml:space="preserve"> Los dibujos son confusos o incorrectos, impidiendo la comprensión de la transformación.</w:t></w:r></w:p></w:tc><w:tc><w:tcPr><w:noWrap/></w:tcPr><w:p><w:pPr/><w:r><w:rPr/><w:t xml:space="preserve">0-3 puntos</w:t></w:r></w:p></w:tc></w:tr><w:tr><w:trPr/><w:tc><w:tcPr><w:noWrap/></w:tcPr><w:p><w:pPr/><w:r><w:rPr/><w:t xml:space="preserve">Uso del vocabulario geométrico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términos geométricos correctos y apropiados para describir las transformaciones.</w:t></w:r></w:p><w:p><w:pPr><w:numPr><w:ilvl w:val="0"/><w:numId w:val="5"/></w:numPr></w:pPr><w:r><w:rPr><w:b w:val="1"/><w:bCs w:val="1"/></w:rPr><w:t xml:space="preserve">Bueno (80%+):</w:t></w:r><w:r><w:rPr/><w:t xml:space="preserve"> Usa la mayoría de los términos correctos con pocas imprecisiones.</w:t></w:r></w:p><w:p><w:pPr><w:numPr><w:ilvl w:val="0"/><w:numId w:val="5"/></w:numPr></w:pPr><w:r><w:rPr><w:b w:val="1"/><w:bCs w:val="1"/></w:rPr><w:t xml:space="preserve">Aceptable (50%+):</w:t></w:r><w:r><w:rPr/><w:t xml:space="preserve"> Usa algunos términos correctos pero con errores frecuentes.</w:t></w:r></w:p><w:p><w:pPr><w:numPr><w:ilvl w:val="0"/><w:numId w:val="5"/></w:numPr></w:pPr><w:r><w:rPr><w:b w:val="1"/><w:bCs w:val="1"/></w:rPr><w:t xml:space="preserve">Pobre (<50%):</w:t></w:r><w:r><w:rPr/><w:t xml:space="preserve"> No utiliza vocabulario geométrico o lo usa incorrectamente.</w:t></w:r></w:p></w:tc><w:tc><w:tcPr><w:noWrap/></w:tcPr><w:p><w:pPr/><w:r><w:rPr/><w:t xml:space="preserve">0-3 puntos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Trabajo ordenado, limpio y bien estructurado que facilita la comprensión.</w:t></w:r></w:p><w:p><w:pPr><w:numPr><w:ilvl w:val="0"/><w:numId w:val="6"/></w:numPr></w:pPr><w:r><w:rPr><w:b w:val="1"/><w:bCs w:val="1"/></w:rPr><w:t xml:space="preserve">Bueno (80%+):</w:t></w:r><w:r><w:rPr/><w:t xml:space="preserve"> Trabajo organizado con algunos detalles que podrían mejorar.</w:t></w:r></w:p><w:p><w:pPr><w:numPr><w:ilvl w:val="0"/><w:numId w:val="6"/></w:numPr></w:pPr><w:r><w:rPr><w:b w:val="1"/><w:bCs w:val="1"/></w:rPr><w:t xml:space="preserve">Aceptable (50%+):</w:t></w:r><w:r><w:rPr/><w:t xml:space="preserve"> Presentación poco ordenada que dificulta la lectura o comprensión.</w:t></w:r></w:p><w:p><w:pPr><w:numPr><w:ilvl w:val="0"/><w:numId w:val="6"/></w:numPr></w:pPr><w:r><w:rPr><w:b w:val="1"/><w:bCs w:val="1"/></w:rPr><w:t xml:space="preserve">Pobre (<50%):</w:t></w:r><w:r><w:rPr/><w:t xml:space="preserve"> Trabajo desorganizado y difícil de entender.</w:t></w:r></w:p></w:tc><w:tc><w:tcPr><w:noWrap/></w:tcPr><w:p><w:pPr/><w:r><w:rPr/><w:t xml:space="preserve">0-2 puntos</w:t></w:r></w:p></w:tc></w:tr><w:tr><w:trPr/><w:tc><w:tcPr><w:noWrap/></w:tcPr><w:p><w:pPr/><w:r><w:rPr/><w:t xml:space="preserve">Participación en la explicación oral (si aplica)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Explica claramente y responde preguntas con confianza y precisión.</w:t></w:r></w:p><w:p><w:pPr><w:numPr><w:ilvl w:val="0"/><w:numId w:val="7"/></w:numPr></w:pPr><w:r><w:rPr><w:b w:val="1"/><w:bCs w:val="1"/></w:rPr><w:t xml:space="preserve">Bueno (80%+):</w:t></w:r><w:r><w:rPr/><w:t xml:space="preserve"> Explica adecuadamente pero con dudas menores o respuestas incompletas.</w:t></w:r></w:p><w:p><w:pPr><w:numPr><w:ilvl w:val="0"/><w:numId w:val="7"/></w:numPr></w:pPr><w:r><w:rPr><w:b w:val="1"/><w:bCs w:val="1"/></w:rPr><w:t xml:space="preserve">Aceptable (50%+):</w:t></w:r><w:r><w:rPr/><w:t xml:space="preserve"> Explica con dificultad y responde sólo parcialmente las preguntas.</w:t></w:r></w:p><w:p><w:pPr><w:numPr><w:ilvl w:val="0"/><w:numId w:val="7"/></w:numPr></w:pPr><w:r><w:rPr><w:b w:val="1"/><w:bCs w:val="1"/></w:rPr><w:t xml:space="preserve">Pobre (<50%):</w:t></w:r><w:r><w:rPr/><w:t xml:space="preserve"> No participa o no logra explicar las transformaciones.</w:t></w:r></w:p></w:tc><w:tc><w:tcPr><w:noWrap/></w:tcPr><w:p><w:pPr/><w:r><w:rPr/><w:t xml:space="preserve">0-2 puntos</w:t></w:r></w:p></w:tc></w:tr><w:tr><w:trPr/><w:tc><w:tcPr><w:noWrap/></w:tcPr><w:p><w:pPr/><w:r><w:rPr/><w:t xml:space="preserve">Comprensión general de las transformaciones isométricas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comprensión profunda y clara de rotación, traslación y reflexión.</w:t></w:r></w:p><w:p><w:pPr><w:numPr><w:ilvl w:val="0"/><w:numId w:val="8"/></w:numPr></w:pPr><w:r><w:rPr><w:b w:val="1"/><w:bCs w:val="1"/></w:rPr><w:t xml:space="preserve">Bueno (80%+):</w:t></w:r><w:r><w:rPr/><w:t xml:space="preserve"> Muestra comprensión adecuada con algunas confusiones menores.</w:t></w:r></w:p><w:p><w:pPr><w:numPr><w:ilvl w:val="0"/><w:numId w:val="8"/></w:numPr></w:pPr><w:r><w:rPr><w:b w:val="1"/><w:bCs w:val="1"/></w:rPr><w:t xml:space="preserve">Aceptable (50%+):</w:t></w:r><w:r><w:rPr/><w:t xml:space="preserve"> Entiende parcialmente los conceptos pero con errores significativos.</w:t></w:r></w:p><w:p><w:pPr><w:numPr><w:ilvl w:val="0"/><w:numId w:val="8"/></w:numPr></w:pPr><w:r><w:rPr><w:b w:val="1"/><w:bCs w:val="1"/></w:rPr><w:t xml:space="preserve">Pobre (<50%):</w:t></w:r><w:r><w:rPr/><w:t xml:space="preserve"> No comprende las transformaciones o las confunde seriamente.</w:t></w:r></w:p></w:tc><w:tc><w:tcPr><w:noWrap/></w:tcPr><w:p><w:pPr/><w:r><w:rPr/><w:t xml:space="preserve">0-4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93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D3C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331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F7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370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6F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60E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B25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2026-09-26T04:52:50-05:00</dcterms:created>
  <dcterms:modified xsi:type="dcterms:W3CDTF">2026-09-26T04:52:50-05:00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