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del Espacio Geográfico y Patrimonio Biocultural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relación con la comprensión del espacio geográfico como interrelación sociedad-naturaleza y el reconocimiento del patrimonio biocultural como resultado de la interacción entre economía, cultura y biodiversidad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del Espacio Geográfico y Patrimonio Biocultural</w:t>
      </w:r>
    </w:p>
    <w:p>
      <w:pPr/>
      <w:r>
        <w:rPr/>
        <w:t xml:space="preserve">Esta rúbrica permite a los estudiantes evaluar su propio trabajo y el de sus compañeros en relación con la comprensión del espacio geográfico como interrelación sociedad-naturaleza y el reconocimiento del patrimonio biocultural como resultado de la interacción entre economía, cultura y biodiversidad a lo largo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la relación entre sociedad y naturaleza en el espacio geográfico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sociedad y la naturaleza interactúan y se influyen mutuamente en diferentes espacios.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relaciones entre sociedad y naturaleza en el espacio geográfico.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ejemplos concretos de interrelaciones sociedad-naturaleza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variados que ilustran la interrelación entre sociedad y naturaleza.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claros o usa ejemplos incorrectos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el concepto de patrimonio biocultural</w:t>
            </w:r>
          </w:p>
        </w:tc>
        <w:tc>
          <w:tcPr>
            <w:noWrap/>
          </w:tcPr>
          <w:p>
            <w:pPr/>
            <w:r>
              <w:rPr/>
              <w:t xml:space="preserve">Define correctamente patrimonio biocultural y su importancia en la relación entre cultura, economía y biodiversidad.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define incorrectamente el patrimonio biocultural.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cómo las formas de organización económico-social influyen en el patrimonio biocultural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influencia de aspectos económicos y sociales en la formación del patrimonio biocultural.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relación entre organización económico-social y patrimonio biocultural.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la importancia de la biodiversidad en el patrimonio biocultural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papel de la biodiversidad en la conservación y desarrollo del patrimonio biocultural.</w:t>
            </w:r>
          </w:p>
        </w:tc>
        <w:tc>
          <w:tcPr>
            <w:noWrap/>
          </w:tcPr>
          <w:p>
            <w:pPr/>
            <w:r>
              <w:rPr/>
              <w:t xml:space="preserve">No comprende o subestima la relevancia de la biodiversidad en el patrimonio biocultural.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la cultura y las tradiciones con la biodiversidad y la economía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cultura, tradiciones, biodiversidad y economía.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presenta ideas confusas sobre la relación entre estos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lenguaje adecuado y preciso para explicar conceptos geográficos y sociales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y específicos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Usa lenguaje impreciso, incorrecto o muy general que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la autoevaluación y coevaluación con reflexiones constructivas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detallados sobre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son escasos, poco claros o poco respetuosos.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