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Detective de las Emociones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juego de investigación por equipos, donde los estudiantes identifican emociones, analizan situaciones y proponen reacciones adecuadas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Detective de las Emociones - Pensamiento Crítico</w:t>
      </w:r>
    </w:p>
    <w:p>
      <w:pPr/>
      <w:r>
        <w:rPr/>
        <w:t xml:space="preserve">Evaluación del juego de investigación por equipos, donde los estudiantes identifican emociones, analizan situaciones y proponen reacciones adecuadas para el bienestar personal y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emoción principal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emoción principal sentida por el personaje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emoción principal con ligeras dudas o confusiones pero en general adecuada.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emoción principal en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pistas en la situación</w:t>
            </w:r>
          </w:p>
        </w:tc>
        <w:tc>
          <w:tcPr>
            <w:noWrap/>
          </w:tcPr>
          <w:p>
            <w:pPr/>
            <w:r>
              <w:rPr/>
              <w:t xml:space="preserve">Utiliza varias pistas claras y relevantes de la situación para justificar la emoción identificada.</w:t>
            </w:r>
          </w:p>
        </w:tc>
        <w:tc>
          <w:tcPr>
            <w:noWrap/>
          </w:tcPr>
          <w:p>
            <w:pPr/>
            <w:r>
              <w:rPr/>
              <w:t xml:space="preserve">Usa algunas pistas, aunque no todas son claras o completamente relevantes para la emoción.</w:t>
            </w:r>
          </w:p>
        </w:tc>
        <w:tc>
          <w:tcPr>
            <w:noWrap/>
          </w:tcPr>
          <w:p>
            <w:pPr/>
            <w:r>
              <w:rPr/>
              <w:t xml:space="preserve">No utiliza o menciona pistas que no apoyan la emoción identificada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reacción adecuada</w:t>
            </w:r>
          </w:p>
        </w:tc>
        <w:tc>
          <w:tcPr>
            <w:noWrap/>
          </w:tcPr>
          <w:p>
            <w:pPr/>
            <w:r>
              <w:rPr/>
              <w:t xml:space="preserve">Propone una reacción claramente adecuada que favorece el bienestar propio y de los demás, con buena explicación.</w:t>
            </w:r>
          </w:p>
        </w:tc>
        <w:tc>
          <w:tcPr>
            <w:noWrap/>
          </w:tcPr>
          <w:p>
            <w:pPr/>
            <w:r>
              <w:rPr/>
              <w:t xml:space="preserve">Propone una reacción adecuada, aunque la explicación o el impacto en el bienestar es limitado.</w:t>
            </w:r>
          </w:p>
        </w:tc>
        <w:tc>
          <w:tcPr>
            <w:noWrap/>
          </w:tcPr>
          <w:p>
            <w:pPr/>
            <w:r>
              <w:rPr/>
              <w:t xml:space="preserve">No propone una reacción adecuada o la explicación carece de relación con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lógica y coherente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estructurados y coherentes que justifican la emoción y la reacción propuesta.</w:t>
            </w:r>
          </w:p>
        </w:tc>
        <w:tc>
          <w:tcPr>
            <w:noWrap/>
          </w:tcPr>
          <w:p>
            <w:pPr/>
            <w:r>
              <w:rPr/>
              <w:t xml:space="preserve">Argumenta de forma aceptable pero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claros o no justifican la emoción ni la reacción.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ideas que enriquecen la investigación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escucha limitada a las ideas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caso resuelto</w:t>
            </w:r>
          </w:p>
        </w:tc>
        <w:tc>
          <w:tcPr>
            <w:noWrap/>
          </w:tcPr>
          <w:p>
            <w:pPr/>
            <w:r>
              <w:rPr/>
              <w:t xml:space="preserve">Expresa con claridad, seguridad y orden las conclusiones del equipo para “revelar” la investigación.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aunque con algunas dificultades para expresarse o mantener el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el estudiante no participa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hacen la presentación interesante y atractiva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con algunos detalles creativos,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 y sin elementos creativos que capten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durante la dinámica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hacia las opiniones y emociones de los demás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muestra empatía, aunque en algunas ocasiones es limitado.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o emociones de sus compañeros durante la dinámica.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2026-09-25T18:06:17-05:00</dcterms:created>
  <dcterms:modified xsi:type="dcterms:W3CDTF">2026-09-25T18:06:17-05:00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