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Predicción sobre el Movimiento de las Placas Tectónicas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observar un mapa de placas tectónicas y realizar una predicción escrita acerca del movimiento de las placas, siguiendo los objetivos planteados en la clase de Geografía para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Predicción sobre el Movimiento de las Placas Tectónicas</w:t>
      </w:r>
    </w:p>
    <w:p>
      <w:pPr/>
      <w:r>
        <w:rPr/>
        <w:t xml:space="preserve">Esta lista de verificación evalúa la capacidad del estudiante para observar un mapa de placas tectónicas y realizar una predicción escrita acerca del movimiento de las placas, siguiendo los objetivos planteados en la clase de Geografía para secundaria.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mapa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haber observado el mapa de las placas tectónicas antes de realizar la predicción.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enunciado inicial</w:t>
            </w:r>
          </w:p>
        </w:tc>
        <w:tc>
          <w:tcPr>
            <w:noWrap/>
          </w:tcPr>
          <w:p>
            <w:pPr/>
            <w:r>
              <w:rPr/>
              <w:t xml:space="preserve">La predicción inicia correctamente con la frase “Creo que cuando dos placas se mueven…”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concepto de placas tectónicas</w:t>
            </w:r>
          </w:p>
        </w:tc>
        <w:tc>
          <w:tcPr>
            <w:noWrap/>
          </w:tcPr>
          <w:p>
            <w:pPr/>
            <w:r>
              <w:rPr/>
              <w:t xml:space="preserve">La predicción muestra comprensión básica de que las placas son piezas que pueden moverse.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lógica</w:t>
            </w:r>
          </w:p>
        </w:tc>
        <w:tc>
          <w:tcPr>
            <w:noWrap/>
          </w:tcPr>
          <w:p>
            <w:pPr/>
            <w:r>
              <w:rPr/>
              <w:t xml:space="preserve">La predicción expresa una consecuencia lógica o posible efecto del movimiento de las placas.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clara</w:t>
            </w:r>
          </w:p>
        </w:tc>
        <w:tc>
          <w:tcPr>
            <w:noWrap/>
          </w:tcPr>
          <w:p>
            <w:pPr/>
            <w:r>
              <w:rPr/>
              <w:t xml:space="preserve">La predicción está redactada con claridad y es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significativos de ortografía o gramática.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El estudiante incluye una idea propia o reflexión personal en la predicción.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el cuaderno</w:t>
            </w:r>
          </w:p>
        </w:tc>
        <w:tc>
          <w:tcPr>
            <w:noWrap/>
          </w:tcPr>
          <w:p>
            <w:pPr/>
            <w:r>
              <w:rPr/>
              <w:t xml:space="preserve">La predicción está escrita en el cuaderno de manera ordenada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2026-09-25T18:08:40-05:00</dcterms:created>
  <dcterms:modified xsi:type="dcterms:W3CDTF">2026-09-25T18:08:40-05:00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