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Ángulos y Propiedades de Rectas Paralelas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tipos de ángulos y el análisis y aplicación de las propiedades de dos rectas paralelas cortadas por una secante en estudiantes de secundaria (12-15 años). Se evalúan criterios específicos para obtener una visión detallada de las habilidades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Ángulos y Propiedades de Rectas Paralelas</w:t>
      </w:r>
    </w:p>
    <w:p>
      <w:pPr/>
      <w:r>
        <w:rPr/>
        <w:t xml:space="preserve">Esta rúbrica está diseñada para evaluar la identificación de tipos de ángulos y el análisis y aplicación de las propiedades de dos rectas paralelas cortadas por una secante en estudiantes de secundaria (12-15 años). Se evalúan criterios específicos para obtener una visión detallada de las habilidades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ángulos agudos</w:t>
            </w:r>
          </w:p>
        </w:tc>
        <w:tc>
          <w:tcPr>
            <w:noWrap/>
          </w:tcPr>
          <w:p>
            <w:pPr/>
            <w:r>
              <w:rPr/>
              <w:t xml:space="preserve">Identifica todos los ángulos agudos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 agudos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 mayoría de los ángulos agudos.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ángulos obtusos</w:t>
            </w:r>
          </w:p>
        </w:tc>
        <w:tc>
          <w:tcPr>
            <w:noWrap/>
          </w:tcPr>
          <w:p>
            <w:pPr/>
            <w:r>
              <w:rPr/>
              <w:t xml:space="preserve">Reconoce todos los ángulos obtusos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obtusos con algunas dudas.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ángulos obtusos.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ángulos rectángulos, llanos y de 360°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ángulos rectángulo, llano y de 360°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estos ángulos con algún error menor.</w:t>
            </w:r>
          </w:p>
        </w:tc>
        <w:tc>
          <w:tcPr>
            <w:noWrap/>
          </w:tcPr>
          <w:p>
            <w:pPr/>
            <w:r>
              <w:rPr/>
              <w:t xml:space="preserve">Confunde o no reconoce estos tipos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uso correcto de la propiedad de ángulos correspondientes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propiedad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propiedad con algunas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explica ni aplica correctamente la propiedad de ángulos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uso correcto de la propiedad de ángulos alternos internos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aplica correctamente esta propiedad.</w:t>
            </w:r>
          </w:p>
        </w:tc>
        <w:tc>
          <w:tcPr>
            <w:noWrap/>
          </w:tcPr>
          <w:p>
            <w:pPr/>
            <w:r>
              <w:rPr/>
              <w:t xml:space="preserve">Aplica la propiedad con comprensión parcial y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esta propiedad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uso correcto de la propiedad de ángulos alternos externos</w:t>
            </w:r>
          </w:p>
        </w:tc>
        <w:tc>
          <w:tcPr>
            <w:noWrap/>
          </w:tcPr>
          <w:p>
            <w:pPr/>
            <w:r>
              <w:rPr/>
              <w:t xml:space="preserve">Aplica y explica esta propiedad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Aplica la propiedad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aplicar ni explicar adecuadamente esta propiedad.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propiedades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aplicando todas las propiedades vistas.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sin aplicar todas las propiedades.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las propiedades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argumentadas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Presenta respuestas comprensibles aunque con menor precisión en la terminología.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confusas o sin uso adecuado del lenguaje matemático.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2026-09-25T17:25:43-05:00</dcterms:created>
  <dcterms:modified xsi:type="dcterms:W3CDTF">2026-09-25T17:25:43-05:00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